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951" w:rsidRPr="005325FF" w:rsidRDefault="008D68CA" w:rsidP="00684951">
      <w:pPr>
        <w:jc w:val="center"/>
        <w:rPr>
          <w:b/>
          <w:sz w:val="22"/>
          <w:szCs w:val="22"/>
        </w:rPr>
      </w:pPr>
      <w:r w:rsidRPr="005325FF">
        <w:rPr>
          <w:b/>
          <w:sz w:val="22"/>
          <w:szCs w:val="22"/>
        </w:rPr>
        <w:t xml:space="preserve">SBA </w:t>
      </w:r>
      <w:r w:rsidR="00493F5C">
        <w:rPr>
          <w:b/>
          <w:sz w:val="22"/>
          <w:szCs w:val="22"/>
        </w:rPr>
        <w:t>Resources</w:t>
      </w:r>
      <w:r w:rsidR="00684951" w:rsidRPr="005325FF">
        <w:rPr>
          <w:b/>
          <w:sz w:val="22"/>
          <w:szCs w:val="22"/>
        </w:rPr>
        <w:t xml:space="preserve"> in Response to COVID-19</w:t>
      </w:r>
    </w:p>
    <w:p w:rsidR="00684951" w:rsidRPr="005325FF" w:rsidRDefault="00684951" w:rsidP="00813B83">
      <w:pPr>
        <w:rPr>
          <w:b/>
          <w:sz w:val="22"/>
          <w:szCs w:val="22"/>
        </w:rPr>
      </w:pPr>
    </w:p>
    <w:p w:rsidR="007C4BEC" w:rsidRPr="007C4BEC" w:rsidRDefault="007C4BEC" w:rsidP="00813B83">
      <w:pPr>
        <w:rPr>
          <w:b/>
          <w:sz w:val="22"/>
          <w:szCs w:val="22"/>
        </w:rPr>
      </w:pPr>
      <w:r>
        <w:rPr>
          <w:b/>
          <w:sz w:val="22"/>
          <w:szCs w:val="22"/>
        </w:rPr>
        <w:t>Top SBA Lenders in Texas</w:t>
      </w:r>
    </w:p>
    <w:p w:rsidR="007C4BEC" w:rsidRPr="005325FF" w:rsidRDefault="007C4BEC" w:rsidP="00813B83">
      <w:pPr>
        <w:rPr>
          <w:sz w:val="22"/>
          <w:szCs w:val="22"/>
        </w:rPr>
      </w:pPr>
      <w:r>
        <w:rPr>
          <w:sz w:val="22"/>
          <w:szCs w:val="22"/>
        </w:rPr>
        <w:t xml:space="preserve">For a complete listing, visit </w:t>
      </w:r>
      <w:hyperlink r:id="rId5" w:history="1">
        <w:r w:rsidRPr="007C4BEC">
          <w:rPr>
            <w:rStyle w:val="Hyperlink"/>
            <w:sz w:val="22"/>
            <w:szCs w:val="22"/>
          </w:rPr>
          <w:t>SBALendors.com</w:t>
        </w:r>
      </w:hyperlink>
    </w:p>
    <w:p w:rsidR="008D68CA" w:rsidRPr="005325FF" w:rsidRDefault="008D68CA" w:rsidP="00813B83">
      <w:pPr>
        <w:rPr>
          <w:b/>
          <w:sz w:val="22"/>
          <w:szCs w:val="22"/>
          <w:lang w:val="en"/>
        </w:rPr>
      </w:pPr>
    </w:p>
    <w:p w:rsidR="008D68CA" w:rsidRPr="005325FF" w:rsidRDefault="0001664A" w:rsidP="00813B83">
      <w:pPr>
        <w:rPr>
          <w:b/>
          <w:sz w:val="22"/>
          <w:szCs w:val="22"/>
        </w:rPr>
      </w:pPr>
      <w:hyperlink r:id="rId6" w:anchor="/" w:history="1">
        <w:r w:rsidR="008D68CA" w:rsidRPr="005325FF">
          <w:rPr>
            <w:rStyle w:val="Hyperlink"/>
            <w:b/>
            <w:sz w:val="22"/>
            <w:szCs w:val="22"/>
          </w:rPr>
          <w:t>Streamlined Process for SBA - Disaster Loan Assistance</w:t>
        </w:r>
      </w:hyperlink>
    </w:p>
    <w:p w:rsidR="008D68CA" w:rsidRPr="005325FF" w:rsidRDefault="0001664A" w:rsidP="00813B83">
      <w:pPr>
        <w:rPr>
          <w:color w:val="212529"/>
          <w:sz w:val="22"/>
          <w:szCs w:val="22"/>
          <w:lang w:val="en"/>
        </w:rPr>
      </w:pPr>
      <w:r w:rsidRPr="005325FF">
        <w:rPr>
          <w:sz w:val="22"/>
          <w:szCs w:val="22"/>
        </w:rPr>
        <w:t>Economic Injury Disaster Loan (EIDL)</w:t>
      </w:r>
      <w:r>
        <w:rPr>
          <w:sz w:val="22"/>
          <w:szCs w:val="22"/>
        </w:rPr>
        <w:t xml:space="preserve"> </w:t>
      </w:r>
      <w:r w:rsidR="00684951" w:rsidRPr="005325FF">
        <w:rPr>
          <w:color w:val="1B1E29"/>
          <w:spacing w:val="-6"/>
          <w:sz w:val="22"/>
          <w:szCs w:val="22"/>
          <w:lang w:val="en"/>
        </w:rPr>
        <w:t xml:space="preserve">funds may be used to pay fixed debts, payroll, accounts payable and other expenses that cannot be paid because of COVID-19’s impact. </w:t>
      </w:r>
      <w:r>
        <w:rPr>
          <w:color w:val="212529"/>
          <w:sz w:val="22"/>
          <w:szCs w:val="22"/>
          <w:lang w:val="en"/>
        </w:rPr>
        <w:t>The SBA website indicates</w:t>
      </w:r>
      <w:r w:rsidR="006E0B5F" w:rsidRPr="005325FF">
        <w:rPr>
          <w:color w:val="212529"/>
          <w:sz w:val="22"/>
          <w:szCs w:val="22"/>
          <w:lang w:val="en"/>
        </w:rPr>
        <w:t xml:space="preserve"> </w:t>
      </w:r>
      <w:r w:rsidR="006E0B5F">
        <w:rPr>
          <w:color w:val="212529"/>
          <w:sz w:val="22"/>
          <w:szCs w:val="22"/>
          <w:lang w:val="en"/>
        </w:rPr>
        <w:t>the</w:t>
      </w:r>
      <w:r w:rsidR="006E0B5F" w:rsidRPr="005325FF">
        <w:rPr>
          <w:color w:val="212529"/>
          <w:sz w:val="22"/>
          <w:szCs w:val="22"/>
          <w:lang w:val="en"/>
        </w:rPr>
        <w:t xml:space="preserve"> process for the </w:t>
      </w:r>
      <w:r>
        <w:rPr>
          <w:sz w:val="22"/>
          <w:szCs w:val="22"/>
        </w:rPr>
        <w:t>EIDL</w:t>
      </w:r>
      <w:r w:rsidR="006E0B5F" w:rsidRPr="005325FF">
        <w:rPr>
          <w:sz w:val="22"/>
          <w:szCs w:val="22"/>
        </w:rPr>
        <w:t xml:space="preserve"> application </w:t>
      </w:r>
      <w:r w:rsidR="006E0B5F">
        <w:rPr>
          <w:sz w:val="22"/>
          <w:szCs w:val="22"/>
        </w:rPr>
        <w:t>has been</w:t>
      </w:r>
      <w:r w:rsidR="006E0B5F" w:rsidRPr="005325FF">
        <w:rPr>
          <w:sz w:val="22"/>
          <w:szCs w:val="22"/>
        </w:rPr>
        <w:t xml:space="preserve"> streamlined and </w:t>
      </w:r>
      <w:r>
        <w:rPr>
          <w:sz w:val="22"/>
          <w:szCs w:val="22"/>
        </w:rPr>
        <w:t xml:space="preserve">feedback from the field is that it </w:t>
      </w:r>
      <w:r w:rsidR="006E0B5F" w:rsidRPr="005325FF">
        <w:rPr>
          <w:color w:val="212529"/>
          <w:sz w:val="22"/>
          <w:szCs w:val="22"/>
          <w:lang w:val="en"/>
        </w:rPr>
        <w:t xml:space="preserve">takes </w:t>
      </w:r>
      <w:r w:rsidR="006E0B5F">
        <w:rPr>
          <w:color w:val="212529"/>
          <w:sz w:val="22"/>
          <w:szCs w:val="22"/>
          <w:lang w:val="en"/>
        </w:rPr>
        <w:t>considerably less time</w:t>
      </w:r>
      <w:r w:rsidR="006E0B5F" w:rsidRPr="005325FF">
        <w:rPr>
          <w:color w:val="212529"/>
          <w:sz w:val="22"/>
          <w:szCs w:val="22"/>
          <w:lang w:val="en"/>
        </w:rPr>
        <w:t xml:space="preserve"> to complete </w:t>
      </w:r>
      <w:r w:rsidR="006E0B5F">
        <w:rPr>
          <w:color w:val="212529"/>
          <w:sz w:val="22"/>
          <w:szCs w:val="22"/>
          <w:lang w:val="en"/>
        </w:rPr>
        <w:t>than the 2</w:t>
      </w:r>
      <w:r w:rsidR="006E0B5F" w:rsidRPr="005325FF">
        <w:rPr>
          <w:color w:val="212529"/>
          <w:sz w:val="22"/>
          <w:szCs w:val="22"/>
          <w:lang w:val="en"/>
        </w:rPr>
        <w:t xml:space="preserve"> hours </w:t>
      </w:r>
      <w:r>
        <w:rPr>
          <w:color w:val="212529"/>
          <w:sz w:val="22"/>
          <w:szCs w:val="22"/>
          <w:lang w:val="en"/>
        </w:rPr>
        <w:t>indicated</w:t>
      </w:r>
      <w:bookmarkStart w:id="0" w:name="_GoBack"/>
      <w:bookmarkEnd w:id="0"/>
      <w:r w:rsidR="006E0B5F">
        <w:rPr>
          <w:color w:val="212529"/>
          <w:sz w:val="22"/>
          <w:szCs w:val="22"/>
          <w:lang w:val="en"/>
        </w:rPr>
        <w:t xml:space="preserve"> on the website</w:t>
      </w:r>
      <w:r w:rsidR="006E0B5F" w:rsidRPr="005325FF">
        <w:rPr>
          <w:color w:val="212529"/>
          <w:sz w:val="22"/>
          <w:szCs w:val="22"/>
          <w:lang w:val="en"/>
        </w:rPr>
        <w:t xml:space="preserve">. </w:t>
      </w:r>
      <w:r w:rsidR="00684951" w:rsidRPr="005325FF">
        <w:rPr>
          <w:color w:val="1B1E29"/>
          <w:spacing w:val="-6"/>
          <w:sz w:val="22"/>
          <w:szCs w:val="22"/>
          <w:lang w:val="en"/>
        </w:rPr>
        <w:t>For questions, contact the SBA disaster assistance customer service center at (800) 659-2955 or e-mail </w:t>
      </w:r>
      <w:hyperlink r:id="rId7" w:history="1">
        <w:r w:rsidR="00684951" w:rsidRPr="00E50672">
          <w:rPr>
            <w:color w:val="0000FF"/>
            <w:spacing w:val="-6"/>
            <w:sz w:val="22"/>
            <w:szCs w:val="22"/>
            <w:u w:val="single"/>
            <w:lang w:val="en"/>
          </w:rPr>
          <w:t>disastercustomerservice@sba.gov</w:t>
        </w:r>
      </w:hyperlink>
      <w:r w:rsidR="00684951" w:rsidRPr="005325FF">
        <w:rPr>
          <w:color w:val="1B1E29"/>
          <w:spacing w:val="-6"/>
          <w:sz w:val="22"/>
          <w:szCs w:val="22"/>
          <w:lang w:val="en"/>
        </w:rPr>
        <w:t>.</w:t>
      </w:r>
    </w:p>
    <w:p w:rsidR="00F8309F" w:rsidRPr="005325FF" w:rsidRDefault="00F8309F" w:rsidP="00813B83">
      <w:pPr>
        <w:rPr>
          <w:sz w:val="22"/>
          <w:szCs w:val="22"/>
          <w:lang w:val="en"/>
        </w:rPr>
      </w:pPr>
    </w:p>
    <w:p w:rsidR="00684951" w:rsidRPr="005325FF" w:rsidRDefault="0021636D" w:rsidP="00813B83">
      <w:pPr>
        <w:rPr>
          <w:b/>
          <w:sz w:val="22"/>
          <w:szCs w:val="22"/>
          <w:u w:val="single"/>
          <w:lang w:val="en"/>
        </w:rPr>
      </w:pPr>
      <w:r w:rsidRPr="005325FF">
        <w:rPr>
          <w:b/>
          <w:sz w:val="22"/>
          <w:szCs w:val="22"/>
          <w:u w:val="single"/>
          <w:lang w:val="en"/>
        </w:rPr>
        <w:t>Economic Injury Disaster Advance Loan</w:t>
      </w:r>
    </w:p>
    <w:p w:rsidR="0021636D" w:rsidRPr="005325FF" w:rsidRDefault="0021636D" w:rsidP="00813B83">
      <w:pPr>
        <w:rPr>
          <w:sz w:val="22"/>
          <w:szCs w:val="22"/>
          <w:lang w:val="en"/>
        </w:rPr>
      </w:pPr>
      <w:r w:rsidRPr="005325FF">
        <w:rPr>
          <w:color w:val="1B1E29"/>
          <w:spacing w:val="-6"/>
          <w:sz w:val="22"/>
          <w:szCs w:val="22"/>
          <w:lang w:val="en"/>
        </w:rPr>
        <w:t xml:space="preserve">An EIDL advance provides economic relief to businesses that are currently experiencing a temporary loss of revenue. A loan advance (up to $10,000) will not have to be repaid. Apply </w:t>
      </w:r>
      <w:hyperlink r:id="rId8" w:anchor="/" w:history="1">
        <w:r w:rsidRPr="005325FF">
          <w:rPr>
            <w:rStyle w:val="Hyperlink"/>
            <w:spacing w:val="-6"/>
            <w:sz w:val="22"/>
            <w:szCs w:val="22"/>
            <w:lang w:val="en"/>
          </w:rPr>
          <w:t>here.</w:t>
        </w:r>
      </w:hyperlink>
      <w:r w:rsidRPr="005325FF">
        <w:rPr>
          <w:color w:val="1B1E29"/>
          <w:spacing w:val="-6"/>
          <w:sz w:val="22"/>
          <w:szCs w:val="22"/>
          <w:lang w:val="en"/>
        </w:rPr>
        <w:t>.</w:t>
      </w:r>
    </w:p>
    <w:p w:rsidR="00F8309F" w:rsidRPr="005325FF" w:rsidRDefault="00F8309F" w:rsidP="00813B83">
      <w:pPr>
        <w:rPr>
          <w:sz w:val="22"/>
          <w:szCs w:val="22"/>
          <w:lang w:val="en"/>
        </w:rPr>
      </w:pPr>
    </w:p>
    <w:p w:rsidR="00773891" w:rsidRPr="005325FF" w:rsidRDefault="0001664A" w:rsidP="00813B83">
      <w:pPr>
        <w:rPr>
          <w:b/>
          <w:sz w:val="22"/>
          <w:szCs w:val="22"/>
          <w:lang w:val="en"/>
        </w:rPr>
      </w:pPr>
      <w:hyperlink r:id="rId9" w:anchor="section-header-2" w:history="1">
        <w:r w:rsidR="00773891" w:rsidRPr="005325FF">
          <w:rPr>
            <w:rStyle w:val="Hyperlink"/>
            <w:b/>
            <w:sz w:val="22"/>
            <w:szCs w:val="22"/>
            <w:lang w:val="en"/>
          </w:rPr>
          <w:t>Small Business Guidance &amp; Loan Resources</w:t>
        </w:r>
      </w:hyperlink>
    </w:p>
    <w:p w:rsidR="00773891" w:rsidRPr="005325FF" w:rsidRDefault="005325FF" w:rsidP="00813B83">
      <w:pPr>
        <w:rPr>
          <w:sz w:val="22"/>
          <w:szCs w:val="22"/>
          <w:lang w:val="en"/>
        </w:rPr>
      </w:pPr>
      <w:r w:rsidRPr="005325FF">
        <w:rPr>
          <w:sz w:val="22"/>
          <w:szCs w:val="22"/>
          <w:lang w:val="en"/>
        </w:rPr>
        <w:t>For a</w:t>
      </w:r>
      <w:r w:rsidR="00773891" w:rsidRPr="005325FF">
        <w:rPr>
          <w:sz w:val="22"/>
          <w:szCs w:val="22"/>
          <w:lang w:val="en"/>
        </w:rPr>
        <w:t>dditional assistance and information, visit:</w:t>
      </w:r>
    </w:p>
    <w:p w:rsidR="00773891" w:rsidRPr="005325FF" w:rsidRDefault="0001664A" w:rsidP="00773891">
      <w:pPr>
        <w:numPr>
          <w:ilvl w:val="0"/>
          <w:numId w:val="11"/>
        </w:numPr>
        <w:spacing w:before="100" w:beforeAutospacing="1" w:after="100" w:afterAutospacing="1"/>
        <w:rPr>
          <w:color w:val="1B1E29"/>
          <w:spacing w:val="-6"/>
          <w:sz w:val="22"/>
          <w:szCs w:val="22"/>
          <w:lang w:val="en"/>
        </w:rPr>
      </w:pPr>
      <w:hyperlink r:id="rId10" w:anchor="section-header-0" w:tgtFrame="_self" w:history="1">
        <w:r w:rsidR="00773891" w:rsidRPr="005325FF">
          <w:rPr>
            <w:color w:val="0000FF"/>
            <w:spacing w:val="-6"/>
            <w:sz w:val="22"/>
            <w:szCs w:val="22"/>
            <w:u w:val="single"/>
            <w:lang w:val="en"/>
          </w:rPr>
          <w:t>Paycheck Protection Program</w:t>
        </w:r>
      </w:hyperlink>
    </w:p>
    <w:p w:rsidR="00773891" w:rsidRPr="005325FF" w:rsidRDefault="0001664A" w:rsidP="00773891">
      <w:pPr>
        <w:numPr>
          <w:ilvl w:val="0"/>
          <w:numId w:val="11"/>
        </w:numPr>
        <w:spacing w:before="100" w:beforeAutospacing="1" w:after="100" w:afterAutospacing="1"/>
        <w:rPr>
          <w:color w:val="1B1E29"/>
          <w:spacing w:val="-6"/>
          <w:sz w:val="22"/>
          <w:szCs w:val="22"/>
          <w:lang w:val="en"/>
        </w:rPr>
      </w:pPr>
      <w:hyperlink r:id="rId11" w:anchor="section-header-2" w:tgtFrame="_self" w:history="1">
        <w:r w:rsidR="00773891" w:rsidRPr="005325FF">
          <w:rPr>
            <w:color w:val="0000FF"/>
            <w:spacing w:val="-6"/>
            <w:sz w:val="22"/>
            <w:szCs w:val="22"/>
            <w:u w:val="single"/>
            <w:lang w:val="en"/>
          </w:rPr>
          <w:t>Economic Injury Disaster Loans and Loan Advance</w:t>
        </w:r>
      </w:hyperlink>
    </w:p>
    <w:p w:rsidR="00773891" w:rsidRPr="005325FF" w:rsidRDefault="0001664A" w:rsidP="00773891">
      <w:pPr>
        <w:numPr>
          <w:ilvl w:val="0"/>
          <w:numId w:val="11"/>
        </w:numPr>
        <w:spacing w:before="100" w:beforeAutospacing="1" w:after="100" w:afterAutospacing="1"/>
        <w:rPr>
          <w:color w:val="1B1E29"/>
          <w:spacing w:val="-6"/>
          <w:sz w:val="22"/>
          <w:szCs w:val="22"/>
          <w:lang w:val="en"/>
        </w:rPr>
      </w:pPr>
      <w:hyperlink r:id="rId12" w:anchor="section-header-4" w:tgtFrame="_self" w:history="1">
        <w:r w:rsidR="00773891" w:rsidRPr="005325FF">
          <w:rPr>
            <w:color w:val="0000FF"/>
            <w:spacing w:val="-6"/>
            <w:sz w:val="22"/>
            <w:szCs w:val="22"/>
            <w:u w:val="single"/>
            <w:lang w:val="en"/>
          </w:rPr>
          <w:t>SBA Debt Relief</w:t>
        </w:r>
      </w:hyperlink>
    </w:p>
    <w:p w:rsidR="00773891" w:rsidRPr="005325FF" w:rsidRDefault="0001664A" w:rsidP="00773891">
      <w:pPr>
        <w:numPr>
          <w:ilvl w:val="0"/>
          <w:numId w:val="11"/>
        </w:numPr>
        <w:spacing w:before="100" w:beforeAutospacing="1" w:after="100" w:afterAutospacing="1"/>
        <w:rPr>
          <w:color w:val="1B1E29"/>
          <w:spacing w:val="-6"/>
          <w:sz w:val="22"/>
          <w:szCs w:val="22"/>
          <w:lang w:val="en"/>
        </w:rPr>
      </w:pPr>
      <w:hyperlink r:id="rId13" w:anchor="section-header-6" w:tgtFrame="_self" w:history="1">
        <w:r w:rsidR="00773891" w:rsidRPr="005325FF">
          <w:rPr>
            <w:color w:val="0000FF"/>
            <w:spacing w:val="-6"/>
            <w:sz w:val="22"/>
            <w:szCs w:val="22"/>
            <w:u w:val="single"/>
            <w:lang w:val="en"/>
          </w:rPr>
          <w:t>SBA Express Bridge Loans</w:t>
        </w:r>
      </w:hyperlink>
    </w:p>
    <w:p w:rsidR="00773891" w:rsidRPr="005325FF" w:rsidRDefault="0001664A" w:rsidP="00773891">
      <w:pPr>
        <w:numPr>
          <w:ilvl w:val="0"/>
          <w:numId w:val="11"/>
        </w:numPr>
        <w:spacing w:before="100" w:beforeAutospacing="1" w:after="100" w:afterAutospacing="1"/>
        <w:rPr>
          <w:color w:val="1B1E29"/>
          <w:spacing w:val="-6"/>
          <w:sz w:val="22"/>
          <w:szCs w:val="22"/>
          <w:lang w:val="en"/>
        </w:rPr>
      </w:pPr>
      <w:hyperlink r:id="rId14" w:anchor="section-header-8" w:tgtFrame="_self" w:history="1">
        <w:r w:rsidR="00773891" w:rsidRPr="005325FF">
          <w:rPr>
            <w:color w:val="0000FF"/>
            <w:spacing w:val="-6"/>
            <w:sz w:val="22"/>
            <w:szCs w:val="22"/>
            <w:u w:val="single"/>
            <w:lang w:val="en"/>
          </w:rPr>
          <w:t>Guidance for Businesses and Employers</w:t>
        </w:r>
      </w:hyperlink>
    </w:p>
    <w:p w:rsidR="00773891" w:rsidRPr="005325FF" w:rsidRDefault="0001664A" w:rsidP="00773891">
      <w:pPr>
        <w:numPr>
          <w:ilvl w:val="0"/>
          <w:numId w:val="11"/>
        </w:numPr>
        <w:spacing w:before="100" w:beforeAutospacing="1" w:after="100" w:afterAutospacing="1"/>
        <w:rPr>
          <w:color w:val="1B1E29"/>
          <w:spacing w:val="-6"/>
          <w:sz w:val="22"/>
          <w:szCs w:val="22"/>
          <w:lang w:val="en"/>
        </w:rPr>
      </w:pPr>
      <w:hyperlink r:id="rId15" w:anchor="section-header-10" w:tgtFrame="_self" w:history="1">
        <w:r w:rsidR="00773891" w:rsidRPr="005325FF">
          <w:rPr>
            <w:color w:val="0000FF"/>
            <w:spacing w:val="-6"/>
            <w:sz w:val="22"/>
            <w:szCs w:val="22"/>
            <w:u w:val="single"/>
            <w:lang w:val="en"/>
          </w:rPr>
          <w:t>SBA Products and Resources</w:t>
        </w:r>
      </w:hyperlink>
    </w:p>
    <w:p w:rsidR="00773891" w:rsidRPr="005325FF" w:rsidRDefault="0001664A" w:rsidP="00773891">
      <w:pPr>
        <w:numPr>
          <w:ilvl w:val="0"/>
          <w:numId w:val="11"/>
        </w:numPr>
        <w:spacing w:before="100" w:beforeAutospacing="1" w:after="100" w:afterAutospacing="1"/>
        <w:rPr>
          <w:color w:val="1B1E29"/>
          <w:spacing w:val="-6"/>
          <w:sz w:val="22"/>
          <w:szCs w:val="22"/>
          <w:lang w:val="en"/>
        </w:rPr>
      </w:pPr>
      <w:hyperlink r:id="rId16" w:anchor="section-header-16" w:tgtFrame="_self" w:history="1">
        <w:r w:rsidR="00773891" w:rsidRPr="005325FF">
          <w:rPr>
            <w:color w:val="0000FF"/>
            <w:spacing w:val="-6"/>
            <w:sz w:val="22"/>
            <w:szCs w:val="22"/>
            <w:u w:val="single"/>
            <w:lang w:val="en"/>
          </w:rPr>
          <w:t>Government Contracting</w:t>
        </w:r>
      </w:hyperlink>
    </w:p>
    <w:p w:rsidR="00773891" w:rsidRPr="005325FF" w:rsidRDefault="0001664A" w:rsidP="00773891">
      <w:pPr>
        <w:numPr>
          <w:ilvl w:val="0"/>
          <w:numId w:val="11"/>
        </w:numPr>
        <w:spacing w:before="100" w:beforeAutospacing="1" w:after="100" w:afterAutospacing="1"/>
        <w:rPr>
          <w:color w:val="1B1E29"/>
          <w:spacing w:val="-6"/>
          <w:sz w:val="22"/>
          <w:szCs w:val="22"/>
          <w:lang w:val="en"/>
        </w:rPr>
      </w:pPr>
      <w:hyperlink r:id="rId17" w:anchor="section-header-18" w:tgtFrame="_self" w:history="1">
        <w:r w:rsidR="00773891" w:rsidRPr="005325FF">
          <w:rPr>
            <w:color w:val="0000FF"/>
            <w:spacing w:val="-6"/>
            <w:sz w:val="22"/>
            <w:szCs w:val="22"/>
            <w:u w:val="single"/>
            <w:lang w:val="en"/>
          </w:rPr>
          <w:t>Local Assistance</w:t>
        </w:r>
      </w:hyperlink>
    </w:p>
    <w:p w:rsidR="00A9697E" w:rsidRDefault="0001664A" w:rsidP="00813B83">
      <w:pPr>
        <w:rPr>
          <w:b/>
          <w:sz w:val="22"/>
          <w:szCs w:val="22"/>
        </w:rPr>
      </w:pPr>
      <w:hyperlink r:id="rId18" w:history="1">
        <w:r w:rsidR="00A9697E" w:rsidRPr="00A9697E">
          <w:rPr>
            <w:rStyle w:val="Hyperlink"/>
            <w:b/>
            <w:sz w:val="22"/>
            <w:szCs w:val="22"/>
          </w:rPr>
          <w:t>Funding for Women-owned Businesses</w:t>
        </w:r>
      </w:hyperlink>
    </w:p>
    <w:p w:rsidR="00A9697E" w:rsidRDefault="00A9697E" w:rsidP="00813B83">
      <w:pPr>
        <w:rPr>
          <w:b/>
          <w:sz w:val="22"/>
          <w:szCs w:val="22"/>
        </w:rPr>
      </w:pPr>
    </w:p>
    <w:p w:rsidR="00E50672" w:rsidRPr="00E50672" w:rsidRDefault="0001664A" w:rsidP="00813B83">
      <w:pPr>
        <w:rPr>
          <w:b/>
          <w:sz w:val="22"/>
          <w:szCs w:val="22"/>
        </w:rPr>
      </w:pPr>
      <w:hyperlink r:id="rId19" w:history="1">
        <w:r w:rsidR="00E50672" w:rsidRPr="00E50672">
          <w:rPr>
            <w:rStyle w:val="Hyperlink"/>
            <w:b/>
            <w:sz w:val="22"/>
            <w:szCs w:val="22"/>
          </w:rPr>
          <w:t>Paycheck Protection Program</w:t>
        </w:r>
      </w:hyperlink>
    </w:p>
    <w:p w:rsidR="00E50672" w:rsidRDefault="00E50672" w:rsidP="00813B83">
      <w:pPr>
        <w:rPr>
          <w:sz w:val="22"/>
          <w:szCs w:val="22"/>
        </w:rPr>
      </w:pPr>
    </w:p>
    <w:p w:rsidR="00773891" w:rsidRPr="005325FF" w:rsidRDefault="00773891" w:rsidP="00813B83">
      <w:pPr>
        <w:rPr>
          <w:sz w:val="22"/>
          <w:szCs w:val="22"/>
        </w:rPr>
      </w:pPr>
    </w:p>
    <w:sectPr w:rsidR="00773891" w:rsidRPr="005325FF" w:rsidSect="004E1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4028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0A05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52BD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627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E600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2AA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7ADA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A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18A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6A1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454FC0"/>
    <w:multiLevelType w:val="multilevel"/>
    <w:tmpl w:val="83FC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CA"/>
    <w:rsid w:val="0001664A"/>
    <w:rsid w:val="00021A3A"/>
    <w:rsid w:val="000906CF"/>
    <w:rsid w:val="000F6331"/>
    <w:rsid w:val="00182E9B"/>
    <w:rsid w:val="001C7951"/>
    <w:rsid w:val="0021636D"/>
    <w:rsid w:val="004156FC"/>
    <w:rsid w:val="00431173"/>
    <w:rsid w:val="00493F5C"/>
    <w:rsid w:val="004E1840"/>
    <w:rsid w:val="005325FF"/>
    <w:rsid w:val="005630AB"/>
    <w:rsid w:val="00592F97"/>
    <w:rsid w:val="005B47CD"/>
    <w:rsid w:val="006254CD"/>
    <w:rsid w:val="00684951"/>
    <w:rsid w:val="006E0B5F"/>
    <w:rsid w:val="00773891"/>
    <w:rsid w:val="007C4BEC"/>
    <w:rsid w:val="00813B83"/>
    <w:rsid w:val="008C77E3"/>
    <w:rsid w:val="008D68CA"/>
    <w:rsid w:val="008F6DDA"/>
    <w:rsid w:val="00936C7F"/>
    <w:rsid w:val="009377D0"/>
    <w:rsid w:val="0095709C"/>
    <w:rsid w:val="009D1E66"/>
    <w:rsid w:val="00A9697E"/>
    <w:rsid w:val="00AA2E5C"/>
    <w:rsid w:val="00AE0199"/>
    <w:rsid w:val="00C53645"/>
    <w:rsid w:val="00C77299"/>
    <w:rsid w:val="00CB7980"/>
    <w:rsid w:val="00D65657"/>
    <w:rsid w:val="00E4074F"/>
    <w:rsid w:val="00E50672"/>
    <w:rsid w:val="00F10F75"/>
    <w:rsid w:val="00F45A48"/>
    <w:rsid w:val="00F8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4810C"/>
  <w15:chartTrackingRefBased/>
  <w15:docId w15:val="{F0E3BD84-6D86-4165-B88E-1383C8F1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3B8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4156FC"/>
    <w:rPr>
      <w:rFonts w:cs="Arial"/>
      <w:sz w:val="20"/>
      <w:szCs w:val="20"/>
    </w:rPr>
  </w:style>
  <w:style w:type="paragraph" w:styleId="EnvelopeAddress">
    <w:name w:val="envelope address"/>
    <w:basedOn w:val="Normal"/>
    <w:rsid w:val="004156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customStyle="1" w:styleId="Heading1Char">
    <w:name w:val="Heading 1 Char"/>
    <w:basedOn w:val="DefaultParagraphFont"/>
    <w:link w:val="Heading1"/>
    <w:rsid w:val="00813B83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nhideWhenUsed/>
    <w:rsid w:val="008D68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325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90237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8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relief.sba.gov/" TargetMode="External"/><Relationship Id="rId13" Type="http://schemas.openxmlformats.org/officeDocument/2006/relationships/hyperlink" Target="https://www.sba.gov/page/coronavirus-covid-19-small-business-guidance-loan-resources" TargetMode="External"/><Relationship Id="rId18" Type="http://schemas.openxmlformats.org/officeDocument/2006/relationships/hyperlink" Target="https://www.sba.gov/business-guide/grow-your-business/women-owned-businesse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isastercustomerservice@sba.gov" TargetMode="External"/><Relationship Id="rId12" Type="http://schemas.openxmlformats.org/officeDocument/2006/relationships/hyperlink" Target="https://www.sba.gov/page/coronavirus-covid-19-small-business-guidance-loan-resources" TargetMode="External"/><Relationship Id="rId17" Type="http://schemas.openxmlformats.org/officeDocument/2006/relationships/hyperlink" Target="https://www.sba.gov/page/coronavirus-covid-19-small-business-guidance-loan-resour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ba.gov/page/coronavirus-covid-19-small-business-guidance-loan-resourc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vid19relief.sba.gov/" TargetMode="External"/><Relationship Id="rId11" Type="http://schemas.openxmlformats.org/officeDocument/2006/relationships/hyperlink" Target="https://www.sba.gov/page/coronavirus-covid-19-small-business-guidance-loan-resources" TargetMode="External"/><Relationship Id="rId5" Type="http://schemas.openxmlformats.org/officeDocument/2006/relationships/hyperlink" Target="https://www.sbalenders.com/top-sba-lenders-texas/" TargetMode="External"/><Relationship Id="rId15" Type="http://schemas.openxmlformats.org/officeDocument/2006/relationships/hyperlink" Target="https://www.sba.gov/page/coronavirus-covid-19-small-business-guidance-loan-resources" TargetMode="External"/><Relationship Id="rId10" Type="http://schemas.openxmlformats.org/officeDocument/2006/relationships/hyperlink" Target="https://www.sba.gov/page/coronavirus-covid-19-small-business-guidance-loan-resources" TargetMode="External"/><Relationship Id="rId19" Type="http://schemas.openxmlformats.org/officeDocument/2006/relationships/hyperlink" Target="https://www.sba.gov/funding-programs/loans/paycheck-protection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ba.gov/page/coronavirus-covid-19-small-business-guidance-loan-resources" TargetMode="External"/><Relationship Id="rId14" Type="http://schemas.openxmlformats.org/officeDocument/2006/relationships/hyperlink" Target="https://www.sba.gov/page/coronavirus-covid-19-small-business-guidance-loan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Medical Association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Bettridge</dc:creator>
  <cp:keywords/>
  <dc:description/>
  <cp:lastModifiedBy>Heather Bettridge</cp:lastModifiedBy>
  <cp:revision>5</cp:revision>
  <dcterms:created xsi:type="dcterms:W3CDTF">2020-03-31T15:54:00Z</dcterms:created>
  <dcterms:modified xsi:type="dcterms:W3CDTF">2020-03-31T19:22:00Z</dcterms:modified>
</cp:coreProperties>
</file>